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CBA" w:rsidRDefault="00954963">
      <w:pPr>
        <w:rPr>
          <w:b/>
        </w:rPr>
      </w:pPr>
      <w:r w:rsidRPr="00954963">
        <w:rPr>
          <w:b/>
        </w:rPr>
        <w:t xml:space="preserve">Grade 8 </w:t>
      </w:r>
    </w:p>
    <w:p w:rsidR="0052522C" w:rsidRPr="00954963" w:rsidRDefault="00A418EB">
      <w:pPr>
        <w:rPr>
          <w:b/>
        </w:rPr>
      </w:pPr>
      <w:r>
        <w:rPr>
          <w:b/>
        </w:rPr>
        <w:t>Ideas</w:t>
      </w:r>
      <w:r w:rsidR="00954963" w:rsidRPr="00954963">
        <w:rPr>
          <w:b/>
        </w:rPr>
        <w:t xml:space="preserve"> for </w:t>
      </w:r>
      <w:r>
        <w:rPr>
          <w:b/>
        </w:rPr>
        <w:t>the Water Theme</w:t>
      </w:r>
    </w:p>
    <w:p w:rsidR="0052522C" w:rsidRPr="00954963" w:rsidRDefault="0052522C">
      <w:pPr>
        <w:rPr>
          <w:sz w:val="22"/>
        </w:rPr>
      </w:pPr>
    </w:p>
    <w:p w:rsidR="00561CFC" w:rsidRPr="00954963" w:rsidRDefault="001B7CBA" w:rsidP="0052522C">
      <w:pPr>
        <w:pStyle w:val="ListParagraph"/>
        <w:numPr>
          <w:ilvl w:val="0"/>
          <w:numId w:val="1"/>
        </w:numPr>
        <w:rPr>
          <w:sz w:val="22"/>
        </w:rPr>
      </w:pPr>
      <w:r>
        <w:rPr>
          <w:sz w:val="22"/>
        </w:rPr>
        <w:t>March 22 is</w:t>
      </w:r>
      <w:r w:rsidR="0052522C" w:rsidRPr="00954963">
        <w:rPr>
          <w:sz w:val="22"/>
        </w:rPr>
        <w:t xml:space="preserve"> World Water Day, so grade 8 teachers will follow one of </w:t>
      </w:r>
      <w:r>
        <w:rPr>
          <w:sz w:val="22"/>
        </w:rPr>
        <w:t>the mini water lesson plans on Water.org to raise awareness of</w:t>
      </w:r>
      <w:r w:rsidR="0052522C" w:rsidRPr="00954963">
        <w:rPr>
          <w:sz w:val="22"/>
        </w:rPr>
        <w:t xml:space="preserve"> the shortage of water in many under-developed countries</w:t>
      </w:r>
      <w:r w:rsidR="00561CFC" w:rsidRPr="00954963">
        <w:rPr>
          <w:sz w:val="22"/>
        </w:rPr>
        <w:t>.</w:t>
      </w:r>
    </w:p>
    <w:p w:rsidR="00561CFC" w:rsidRPr="00954963" w:rsidRDefault="00561CFC" w:rsidP="00561CFC">
      <w:pPr>
        <w:pStyle w:val="ListParagraph"/>
        <w:rPr>
          <w:sz w:val="22"/>
        </w:rPr>
      </w:pPr>
    </w:p>
    <w:p w:rsidR="00561CFC" w:rsidRPr="00954963" w:rsidRDefault="00561CFC" w:rsidP="00561CFC">
      <w:pPr>
        <w:pStyle w:val="ListParagraph"/>
        <w:rPr>
          <w:sz w:val="22"/>
        </w:rPr>
      </w:pPr>
      <w:hyperlink r:id="rId5" w:history="1">
        <w:r w:rsidRPr="00954963">
          <w:rPr>
            <w:rStyle w:val="Hyperlink"/>
            <w:sz w:val="22"/>
          </w:rPr>
          <w:t>http://static.water.org/docs/curriculums/WaterOrg%20MidCurric10.pdf</w:t>
        </w:r>
      </w:hyperlink>
    </w:p>
    <w:p w:rsidR="0052522C" w:rsidRPr="00954963" w:rsidRDefault="0052522C" w:rsidP="00561CFC">
      <w:pPr>
        <w:pStyle w:val="ListParagraph"/>
        <w:rPr>
          <w:sz w:val="22"/>
        </w:rPr>
      </w:pPr>
    </w:p>
    <w:p w:rsidR="00954963" w:rsidRPr="00954963" w:rsidRDefault="00561CFC" w:rsidP="00561CFC">
      <w:pPr>
        <w:pStyle w:val="ListParagraph"/>
        <w:numPr>
          <w:ilvl w:val="0"/>
          <w:numId w:val="1"/>
        </w:numPr>
        <w:rPr>
          <w:rFonts w:cs="Arial"/>
          <w:sz w:val="22"/>
          <w:szCs w:val="22"/>
          <w:lang w:val="tr-TR"/>
        </w:rPr>
      </w:pPr>
      <w:r w:rsidRPr="00954963">
        <w:rPr>
          <w:rFonts w:cs="Arial"/>
          <w:sz w:val="22"/>
          <w:szCs w:val="22"/>
          <w:lang w:val="tr-TR"/>
        </w:rPr>
        <w:t xml:space="preserve">As a part of </w:t>
      </w:r>
      <w:r w:rsidR="001B7CBA">
        <w:rPr>
          <w:rFonts w:cs="Arial"/>
          <w:sz w:val="22"/>
          <w:szCs w:val="22"/>
          <w:lang w:val="tr-TR"/>
        </w:rPr>
        <w:t xml:space="preserve">their </w:t>
      </w:r>
      <w:r w:rsidRPr="00954963">
        <w:rPr>
          <w:rFonts w:cs="Arial"/>
          <w:sz w:val="22"/>
          <w:szCs w:val="22"/>
          <w:lang w:val="tr-TR"/>
        </w:rPr>
        <w:t xml:space="preserve">responsibility projects, grade 8 students create their </w:t>
      </w:r>
      <w:r w:rsidR="001B7CBA">
        <w:rPr>
          <w:rFonts w:cs="Arial"/>
          <w:sz w:val="22"/>
          <w:szCs w:val="22"/>
          <w:lang w:val="tr-TR"/>
        </w:rPr>
        <w:t xml:space="preserve">own </w:t>
      </w:r>
      <w:r w:rsidRPr="00954963">
        <w:rPr>
          <w:rFonts w:cs="Arial"/>
          <w:sz w:val="22"/>
          <w:szCs w:val="22"/>
          <w:lang w:val="tr-TR"/>
        </w:rPr>
        <w:t xml:space="preserve">newspapers to show the consequences of irresponsibility. Water will be the theme of </w:t>
      </w:r>
      <w:r w:rsidR="001B7CBA">
        <w:rPr>
          <w:rFonts w:cs="Arial"/>
          <w:sz w:val="22"/>
          <w:szCs w:val="22"/>
          <w:lang w:val="tr-TR"/>
        </w:rPr>
        <w:t xml:space="preserve">the </w:t>
      </w:r>
      <w:r w:rsidRPr="00954963">
        <w:rPr>
          <w:rFonts w:cs="Arial"/>
          <w:sz w:val="22"/>
          <w:szCs w:val="22"/>
          <w:lang w:val="tr-TR"/>
        </w:rPr>
        <w:t>newspapers in March.</w:t>
      </w:r>
      <w:r w:rsidR="00954963" w:rsidRPr="00954963">
        <w:rPr>
          <w:rFonts w:cs="Arial"/>
          <w:sz w:val="22"/>
          <w:szCs w:val="22"/>
          <w:lang w:val="tr-TR"/>
        </w:rPr>
        <w:t xml:space="preserve"> </w:t>
      </w:r>
    </w:p>
    <w:p w:rsidR="00561CFC" w:rsidRPr="00954963" w:rsidRDefault="00561CFC" w:rsidP="00954963">
      <w:pPr>
        <w:pStyle w:val="ListParagraph"/>
        <w:rPr>
          <w:rFonts w:cs="Arial"/>
          <w:sz w:val="22"/>
          <w:szCs w:val="22"/>
          <w:lang w:val="tr-TR"/>
        </w:rPr>
      </w:pPr>
    </w:p>
    <w:p w:rsidR="00954963" w:rsidRPr="00954963" w:rsidRDefault="00561CFC" w:rsidP="00561CFC">
      <w:pPr>
        <w:pStyle w:val="ListParagraph"/>
        <w:numPr>
          <w:ilvl w:val="0"/>
          <w:numId w:val="1"/>
        </w:numPr>
        <w:rPr>
          <w:rFonts w:cs="Arial"/>
          <w:sz w:val="22"/>
          <w:szCs w:val="22"/>
          <w:lang w:val="tr-TR"/>
        </w:rPr>
      </w:pPr>
      <w:r w:rsidRPr="00954963">
        <w:rPr>
          <w:rFonts w:cs="Arial"/>
          <w:sz w:val="22"/>
          <w:szCs w:val="22"/>
          <w:lang w:val="tr-TR"/>
        </w:rPr>
        <w:t>We have a chapter called Global Issues in Solutions, so while covering it, we will focus on water more this year.</w:t>
      </w:r>
    </w:p>
    <w:p w:rsidR="00954963" w:rsidRPr="00954963" w:rsidRDefault="00954963" w:rsidP="00954963">
      <w:pPr>
        <w:rPr>
          <w:rFonts w:cs="Arial"/>
          <w:sz w:val="22"/>
          <w:szCs w:val="22"/>
          <w:lang w:val="tr-TR"/>
        </w:rPr>
      </w:pPr>
    </w:p>
    <w:p w:rsidR="00561CFC" w:rsidRPr="00954963" w:rsidRDefault="00561CFC" w:rsidP="00954963">
      <w:pPr>
        <w:pStyle w:val="ListParagraph"/>
        <w:rPr>
          <w:rFonts w:cs="Arial"/>
          <w:sz w:val="22"/>
          <w:szCs w:val="22"/>
          <w:lang w:val="tr-TR"/>
        </w:rPr>
      </w:pPr>
    </w:p>
    <w:p w:rsidR="00561CFC" w:rsidRPr="00954963" w:rsidRDefault="00561CFC" w:rsidP="00561CFC">
      <w:pPr>
        <w:pStyle w:val="ListParagraph"/>
        <w:numPr>
          <w:ilvl w:val="0"/>
          <w:numId w:val="1"/>
        </w:numPr>
        <w:rPr>
          <w:rFonts w:cs="Arial"/>
          <w:sz w:val="22"/>
          <w:szCs w:val="22"/>
          <w:lang w:val="tr-TR"/>
        </w:rPr>
      </w:pPr>
      <w:r w:rsidRPr="00954963">
        <w:rPr>
          <w:rFonts w:cs="Arial"/>
          <w:sz w:val="22"/>
          <w:szCs w:val="26"/>
        </w:rPr>
        <w:t xml:space="preserve">Regarding </w:t>
      </w:r>
      <w:r w:rsidR="001B7CBA">
        <w:rPr>
          <w:rFonts w:cs="Arial"/>
          <w:sz w:val="22"/>
          <w:szCs w:val="26"/>
        </w:rPr>
        <w:t xml:space="preserve">the </w:t>
      </w:r>
      <w:r w:rsidRPr="00954963">
        <w:rPr>
          <w:rFonts w:cs="Arial"/>
          <w:sz w:val="22"/>
          <w:szCs w:val="26"/>
        </w:rPr>
        <w:t>water issue in Turkey, students could debate the pros and cons of the GAP project.</w:t>
      </w:r>
      <w:r w:rsidRPr="00954963">
        <w:rPr>
          <w:sz w:val="22"/>
        </w:rPr>
        <w:t xml:space="preserve"> </w:t>
      </w:r>
    </w:p>
    <w:p w:rsidR="00561CFC" w:rsidRPr="00954963" w:rsidRDefault="00561CFC" w:rsidP="00561CFC">
      <w:pPr>
        <w:pStyle w:val="ListParagraph"/>
        <w:rPr>
          <w:rFonts w:cs="Arial"/>
          <w:sz w:val="22"/>
          <w:szCs w:val="22"/>
          <w:lang w:val="tr-TR"/>
        </w:rPr>
      </w:pPr>
    </w:p>
    <w:p w:rsidR="00561CFC" w:rsidRPr="00954963" w:rsidRDefault="00561CFC" w:rsidP="00561CFC">
      <w:pPr>
        <w:pStyle w:val="ListParagraph"/>
        <w:rPr>
          <w:sz w:val="22"/>
        </w:rPr>
      </w:pPr>
      <w:hyperlink r:id="rId6" w:history="1">
        <w:r w:rsidRPr="00954963">
          <w:rPr>
            <w:rStyle w:val="Hyperlink"/>
            <w:sz w:val="22"/>
          </w:rPr>
          <w:t>http://www.gap.gov.tr/english</w:t>
        </w:r>
      </w:hyperlink>
    </w:p>
    <w:p w:rsidR="00561CFC" w:rsidRPr="00954963" w:rsidRDefault="00561CFC" w:rsidP="00561CFC">
      <w:pPr>
        <w:pStyle w:val="NormalWeb7"/>
        <w:numPr>
          <w:ilvl w:val="0"/>
          <w:numId w:val="1"/>
        </w:numPr>
        <w:rPr>
          <w:rFonts w:asciiTheme="minorHAnsi" w:hAnsiTheme="minorHAnsi" w:cs="Arial"/>
          <w:color w:val="000000"/>
          <w:sz w:val="22"/>
          <w:szCs w:val="22"/>
        </w:rPr>
      </w:pPr>
      <w:r w:rsidRPr="00954963">
        <w:rPr>
          <w:rFonts w:asciiTheme="minorHAnsi" w:hAnsiTheme="minorHAnsi" w:cs="Arial"/>
          <w:color w:val="000000"/>
          <w:sz w:val="22"/>
          <w:szCs w:val="22"/>
        </w:rPr>
        <w:t xml:space="preserve">We can also start something similar below if we can get support from school : </w:t>
      </w:r>
      <w:hyperlink r:id="rId7" w:history="1">
        <w:r w:rsidRPr="00954963">
          <w:rPr>
            <w:rStyle w:val="Hyperlink"/>
            <w:rFonts w:asciiTheme="minorHAnsi" w:hAnsiTheme="minorHAnsi" w:cs="Arial"/>
            <w:sz w:val="22"/>
            <w:szCs w:val="22"/>
          </w:rPr>
          <w:t>http://thewaterproject.org/thewaterchallenge.asp</w:t>
        </w:r>
      </w:hyperlink>
    </w:p>
    <w:p w:rsidR="00561CFC" w:rsidRPr="00954963" w:rsidRDefault="00561CFC" w:rsidP="00561CFC">
      <w:pPr>
        <w:spacing w:before="100" w:beforeAutospacing="1" w:after="100" w:afterAutospacing="1"/>
        <w:ind w:left="720"/>
        <w:rPr>
          <w:sz w:val="22"/>
          <w:lang w:val="tr-TR" w:eastAsia="tr-TR"/>
        </w:rPr>
      </w:pPr>
      <w:r w:rsidRPr="00954963">
        <w:rPr>
          <w:b/>
          <w:bCs/>
          <w:color w:val="006400"/>
          <w:sz w:val="22"/>
          <w:szCs w:val="21"/>
          <w:lang w:val="tr-TR" w:eastAsia="tr-TR"/>
        </w:rPr>
        <w:t>Give it Up</w:t>
      </w:r>
      <w:r w:rsidRPr="00954963">
        <w:rPr>
          <w:sz w:val="22"/>
          <w:lang w:val="tr-TR" w:eastAsia="tr-TR"/>
        </w:rPr>
        <w:br/>
        <w:t xml:space="preserve">Make water your only beverage...for 2 weeks. </w:t>
      </w:r>
    </w:p>
    <w:p w:rsidR="00561CFC" w:rsidRPr="00954963" w:rsidRDefault="00561CFC" w:rsidP="00561CFC">
      <w:pPr>
        <w:spacing w:before="100" w:beforeAutospacing="1" w:after="100" w:afterAutospacing="1" w:line="384" w:lineRule="atLeast"/>
        <w:ind w:left="720"/>
        <w:rPr>
          <w:sz w:val="22"/>
          <w:lang w:val="tr-TR" w:eastAsia="tr-TR"/>
        </w:rPr>
      </w:pPr>
      <w:r w:rsidRPr="00954963">
        <w:rPr>
          <w:b/>
          <w:bCs/>
          <w:color w:val="006400"/>
          <w:sz w:val="22"/>
          <w:szCs w:val="21"/>
          <w:lang w:val="tr-TR" w:eastAsia="tr-TR"/>
        </w:rPr>
        <w:t>Collect Your Savings</w:t>
      </w:r>
      <w:r w:rsidRPr="00954963">
        <w:rPr>
          <w:sz w:val="22"/>
          <w:lang w:val="tr-TR" w:eastAsia="tr-TR"/>
        </w:rPr>
        <w:br/>
        <w:t xml:space="preserve">Take the money you would have spent on soda, juice, sports drinks, bottled water etc., and put it aside to give clean water. Collect your savings in a cup wrapped with a "The Water Challenge" label. </w:t>
      </w:r>
    </w:p>
    <w:p w:rsidR="00561CFC" w:rsidRPr="00954963" w:rsidRDefault="00561CFC" w:rsidP="00561CFC">
      <w:pPr>
        <w:spacing w:before="100" w:beforeAutospacing="1" w:after="100" w:afterAutospacing="1" w:line="384" w:lineRule="atLeast"/>
        <w:ind w:left="720"/>
        <w:rPr>
          <w:sz w:val="22"/>
          <w:lang w:val="tr-TR" w:eastAsia="tr-TR"/>
        </w:rPr>
      </w:pPr>
      <w:r w:rsidRPr="00954963">
        <w:rPr>
          <w:b/>
          <w:bCs/>
          <w:color w:val="006400"/>
          <w:sz w:val="22"/>
          <w:szCs w:val="21"/>
          <w:lang w:val="tr-TR" w:eastAsia="tr-TR"/>
        </w:rPr>
        <w:t>Wear your wristband</w:t>
      </w:r>
      <w:r w:rsidRPr="00954963">
        <w:rPr>
          <w:sz w:val="22"/>
          <w:lang w:val="tr-TR" w:eastAsia="tr-TR"/>
        </w:rPr>
        <w:br/>
        <w:t xml:space="preserve">It'll help you remember to choose water and to spread the word. </w:t>
      </w:r>
    </w:p>
    <w:p w:rsidR="00954963" w:rsidRPr="00954963" w:rsidRDefault="00561CFC" w:rsidP="00561CFC">
      <w:pPr>
        <w:spacing w:before="100" w:beforeAutospacing="1" w:after="100" w:afterAutospacing="1" w:line="384" w:lineRule="atLeast"/>
        <w:ind w:left="720"/>
        <w:rPr>
          <w:b/>
          <w:bCs/>
          <w:color w:val="006400"/>
          <w:sz w:val="22"/>
          <w:szCs w:val="21"/>
          <w:lang w:val="tr-TR" w:eastAsia="tr-TR"/>
        </w:rPr>
      </w:pPr>
      <w:r w:rsidRPr="00954963">
        <w:rPr>
          <w:noProof/>
          <w:sz w:val="22"/>
        </w:rPr>
        <w:drawing>
          <wp:inline distT="0" distB="0" distL="0" distR="0">
            <wp:extent cx="1119199" cy="585892"/>
            <wp:effectExtent l="25400" t="0" r="0" b="0"/>
            <wp:docPr id="1" name="Picture 1" descr="Give Water Wrist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ve Water Wristband"/>
                    <pic:cNvPicPr>
                      <a:picLocks noChangeAspect="1" noChangeArrowheads="1"/>
                    </pic:cNvPicPr>
                  </pic:nvPicPr>
                  <pic:blipFill>
                    <a:blip r:embed="rId8"/>
                    <a:srcRect/>
                    <a:stretch>
                      <a:fillRect/>
                    </a:stretch>
                  </pic:blipFill>
                  <pic:spPr bwMode="auto">
                    <a:xfrm>
                      <a:off x="0" y="0"/>
                      <a:ext cx="1119264" cy="585926"/>
                    </a:xfrm>
                    <a:prstGeom prst="rect">
                      <a:avLst/>
                    </a:prstGeom>
                    <a:noFill/>
                    <a:ln w="9525">
                      <a:noFill/>
                      <a:miter lim="800000"/>
                      <a:headEnd/>
                      <a:tailEnd/>
                    </a:ln>
                  </pic:spPr>
                </pic:pic>
              </a:graphicData>
            </a:graphic>
          </wp:inline>
        </w:drawing>
      </w:r>
    </w:p>
    <w:p w:rsidR="00561CFC" w:rsidRPr="00954963" w:rsidRDefault="00561CFC" w:rsidP="00561CFC">
      <w:pPr>
        <w:spacing w:before="100" w:beforeAutospacing="1" w:after="100" w:afterAutospacing="1" w:line="384" w:lineRule="atLeast"/>
        <w:ind w:left="720"/>
        <w:rPr>
          <w:sz w:val="22"/>
          <w:lang w:val="tr-TR" w:eastAsia="tr-TR"/>
        </w:rPr>
      </w:pPr>
      <w:r w:rsidRPr="00954963">
        <w:rPr>
          <w:b/>
          <w:bCs/>
          <w:color w:val="006400"/>
          <w:sz w:val="22"/>
          <w:szCs w:val="21"/>
          <w:lang w:val="tr-TR" w:eastAsia="tr-TR"/>
        </w:rPr>
        <w:t>Continue your sacrifice for 2 weeks.</w:t>
      </w:r>
      <w:r w:rsidRPr="00954963">
        <w:rPr>
          <w:sz w:val="22"/>
          <w:lang w:val="tr-TR" w:eastAsia="tr-TR"/>
        </w:rPr>
        <w:br/>
        <w:t xml:space="preserve">If you are heading toward the soda machine, head for the water fountain instead. If your family goes out to dinner and you usually order iced tea, ask for water. It's free. You'll be amazed at how the savings add up. Encourage your whole family to participate. </w:t>
      </w:r>
    </w:p>
    <w:p w:rsidR="00561CFC" w:rsidRPr="00954963" w:rsidRDefault="00561CFC" w:rsidP="00561CFC">
      <w:pPr>
        <w:spacing w:before="100" w:beforeAutospacing="1" w:after="100" w:afterAutospacing="1" w:line="384" w:lineRule="atLeast"/>
        <w:ind w:left="720"/>
        <w:rPr>
          <w:sz w:val="22"/>
          <w:lang w:val="tr-TR" w:eastAsia="tr-TR"/>
        </w:rPr>
      </w:pPr>
      <w:r w:rsidRPr="00954963">
        <w:rPr>
          <w:b/>
          <w:bCs/>
          <w:color w:val="006400"/>
          <w:sz w:val="22"/>
          <w:szCs w:val="21"/>
        </w:rPr>
        <w:t>Give it Away</w:t>
      </w:r>
      <w:r w:rsidRPr="00954963">
        <w:rPr>
          <w:sz w:val="22"/>
        </w:rPr>
        <w:br/>
        <w:t xml:space="preserve">After 2 weeks, calculate the amount of money saved by your sacrifice and </w:t>
      </w:r>
      <w:r w:rsidRPr="00954963">
        <w:rPr>
          <w:b/>
          <w:bCs/>
          <w:sz w:val="22"/>
        </w:rPr>
        <w:t>give water through The Water Project, Inc</w:t>
      </w:r>
      <w:r w:rsidRPr="00954963">
        <w:rPr>
          <w:sz w:val="22"/>
        </w:rPr>
        <w:t>. It will be used to drill new water wells in Kenya, Sierra Leone, Sudan or India...you choose!</w:t>
      </w:r>
    </w:p>
    <w:p w:rsidR="00561CFC" w:rsidRPr="00954963" w:rsidRDefault="00561CFC" w:rsidP="00561CFC">
      <w:pPr>
        <w:pStyle w:val="ListParagraph"/>
        <w:numPr>
          <w:ilvl w:val="0"/>
          <w:numId w:val="1"/>
        </w:numPr>
        <w:rPr>
          <w:sz w:val="22"/>
          <w:lang w:val="en-GB"/>
        </w:rPr>
      </w:pPr>
      <w:r w:rsidRPr="00954963">
        <w:rPr>
          <w:rFonts w:cs="Arial"/>
          <w:sz w:val="22"/>
          <w:szCs w:val="26"/>
        </w:rPr>
        <w:t>Water is powerful. Floods destroy many cities and people's lives all around the world every year. We can show the documentary "Nature's Fury" to students and have them fill in a KWL chart. After that we can make another chart to talk about cause and effect.</w:t>
      </w:r>
    </w:p>
    <w:p w:rsidR="001B7CBA" w:rsidRDefault="001B7CBA" w:rsidP="001B7CBA"/>
    <w:p w:rsidR="00561CFC" w:rsidRPr="00561CFC" w:rsidRDefault="00561CFC" w:rsidP="001B7CBA">
      <w:pPr>
        <w:pStyle w:val="ListParagraph"/>
      </w:pPr>
    </w:p>
    <w:p w:rsidR="001B7CBA" w:rsidRDefault="001B7CBA" w:rsidP="0052522C">
      <w:pPr>
        <w:pStyle w:val="ListParagraph"/>
        <w:numPr>
          <w:ilvl w:val="0"/>
          <w:numId w:val="1"/>
        </w:numPr>
      </w:pPr>
      <w:hyperlink r:id="rId9" w:history="1">
        <w:r w:rsidRPr="00546309">
          <w:rPr>
            <w:rStyle w:val="Hyperlink"/>
          </w:rPr>
          <w:t>http://www.freepoverty.com/</w:t>
        </w:r>
      </w:hyperlink>
      <w:r>
        <w:t xml:space="preserve"> A game to test one’s knowledge of the world and to donate fresh water to people in need.</w:t>
      </w:r>
    </w:p>
    <w:p w:rsidR="00561CFC" w:rsidRPr="00561CFC" w:rsidRDefault="001B7CBA" w:rsidP="001B7CBA">
      <w:pPr>
        <w:ind w:left="360"/>
      </w:pPr>
      <w:r>
        <w:t xml:space="preserve"> </w:t>
      </w:r>
    </w:p>
    <w:p w:rsidR="00561CFC" w:rsidRPr="00561CFC" w:rsidRDefault="00561CFC" w:rsidP="00561CFC">
      <w:pPr>
        <w:pStyle w:val="ListParagraph"/>
      </w:pPr>
    </w:p>
    <w:p w:rsidR="00561CFC" w:rsidRDefault="00561CFC" w:rsidP="00561CFC">
      <w:pPr>
        <w:pStyle w:val="ListParagraph"/>
      </w:pPr>
    </w:p>
    <w:p w:rsidR="00561CFC" w:rsidRPr="00561CFC" w:rsidRDefault="00561CFC" w:rsidP="00561CFC">
      <w:pPr>
        <w:pStyle w:val="ListParagraph"/>
      </w:pPr>
    </w:p>
    <w:p w:rsidR="000D368A" w:rsidRDefault="000D368A" w:rsidP="00561CFC">
      <w:pPr>
        <w:pStyle w:val="ListParagraph"/>
      </w:pPr>
    </w:p>
    <w:sectPr w:rsidR="000D368A" w:rsidSect="000D368A">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4399"/>
    <w:multiLevelType w:val="hybridMultilevel"/>
    <w:tmpl w:val="E6F031A0"/>
    <w:lvl w:ilvl="0" w:tplc="01B4AA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CB05D5"/>
    <w:multiLevelType w:val="hybridMultilevel"/>
    <w:tmpl w:val="20E6610C"/>
    <w:lvl w:ilvl="0" w:tplc="FB22F6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924CCE"/>
    <w:multiLevelType w:val="hybridMultilevel"/>
    <w:tmpl w:val="5C62A03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8"/>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522C"/>
    <w:rsid w:val="000D368A"/>
    <w:rsid w:val="001B7CBA"/>
    <w:rsid w:val="0052522C"/>
    <w:rsid w:val="00561CFC"/>
    <w:rsid w:val="00954963"/>
    <w:rsid w:val="00A418EB"/>
  </w:rsids>
  <m:mathPr>
    <m:mathFont m:val="Abadi MT Condensed Light"/>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07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2522C"/>
    <w:pPr>
      <w:ind w:left="720"/>
      <w:contextualSpacing/>
    </w:pPr>
  </w:style>
  <w:style w:type="character" w:styleId="Hyperlink">
    <w:name w:val="Hyperlink"/>
    <w:basedOn w:val="DefaultParagraphFont"/>
    <w:uiPriority w:val="99"/>
    <w:semiHidden/>
    <w:unhideWhenUsed/>
    <w:rsid w:val="00561CFC"/>
    <w:rPr>
      <w:color w:val="0000FF" w:themeColor="hyperlink"/>
      <w:u w:val="single"/>
    </w:rPr>
  </w:style>
  <w:style w:type="character" w:styleId="FollowedHyperlink">
    <w:name w:val="FollowedHyperlink"/>
    <w:basedOn w:val="DefaultParagraphFont"/>
    <w:uiPriority w:val="99"/>
    <w:semiHidden/>
    <w:unhideWhenUsed/>
    <w:rsid w:val="00561CFC"/>
    <w:rPr>
      <w:color w:val="800080" w:themeColor="followedHyperlink"/>
      <w:u w:val="single"/>
    </w:rPr>
  </w:style>
  <w:style w:type="paragraph" w:customStyle="1" w:styleId="NormalWeb7">
    <w:name w:val="Normal (Web)7"/>
    <w:basedOn w:val="Normal"/>
    <w:rsid w:val="00561CFC"/>
    <w:pPr>
      <w:spacing w:before="120" w:after="120"/>
    </w:pPr>
    <w:rPr>
      <w:rFonts w:ascii="Times New Roman" w:eastAsia="Times New Roman" w:hAnsi="Times New Roman" w:cs="Times New Roman"/>
      <w:sz w:val="18"/>
      <w:szCs w:val="18"/>
      <w:lang w:val="tr-TR" w:eastAsia="tr-T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http://static.water.org/docs/curriculums/WaterOrg%20MidCurric10.pdf" TargetMode="External"/><Relationship Id="rId7" Type="http://schemas.openxmlformats.org/officeDocument/2006/relationships/hyperlink" Target="http://thewaterproject.org/thewaterchallenge.asp"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www.freepoverty.com/" TargetMode="External"/><Relationship Id="rId3" Type="http://schemas.openxmlformats.org/officeDocument/2006/relationships/settings" Target="settings.xml"/><Relationship Id="rId6" Type="http://schemas.openxmlformats.org/officeDocument/2006/relationships/hyperlink" Target="http://www.gap.gov.tr/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313</Words>
  <Characters>1787</Characters>
  <Application>Microsoft Macintosh Word</Application>
  <DocSecurity>0</DocSecurity>
  <Lines>14</Lines>
  <Paragraphs>3</Paragraphs>
  <ScaleCrop>false</ScaleCrop>
  <Company>dickie</Company>
  <LinksUpToDate>false</LinksUpToDate>
  <CharactersWithSpaces>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Fulya Muldur Donnelly</dc:creator>
  <cp:keywords/>
  <cp:lastModifiedBy>Fulya Muldur Donnelly</cp:lastModifiedBy>
  <cp:revision>5</cp:revision>
  <dcterms:created xsi:type="dcterms:W3CDTF">2011-09-22T19:12:00Z</dcterms:created>
  <dcterms:modified xsi:type="dcterms:W3CDTF">2011-09-22T19:40:00Z</dcterms:modified>
</cp:coreProperties>
</file>